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C3E" w:rsidRDefault="00E84C3E" w:rsidP="00E84C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sr-Cyrl-CS"/>
        </w:rPr>
        <w:t xml:space="preserve">ПРОГРАМ  </w:t>
      </w:r>
      <w:r>
        <w:rPr>
          <w:b/>
          <w:sz w:val="22"/>
          <w:szCs w:val="22"/>
          <w:lang w:val="ru-RU"/>
        </w:rPr>
        <w:t>РЕАЛИЗАЦИЈЕ ПРОЈЕКТА «ПОКРЕНИМО НАШУ ДЕЦУ»</w:t>
      </w:r>
      <w:r>
        <w:rPr>
          <w:b/>
          <w:sz w:val="22"/>
          <w:szCs w:val="22"/>
        </w:rPr>
        <w:t xml:space="preserve"> (1-4.РАЗРЕД)</w:t>
      </w:r>
    </w:p>
    <w:p w:rsidR="00E84C3E" w:rsidRDefault="00E84C3E" w:rsidP="00E84C3E">
      <w:pPr>
        <w:rPr>
          <w:b/>
          <w:lang w:val="sr-Cyrl-CS"/>
        </w:rPr>
      </w:pPr>
    </w:p>
    <w:p w:rsidR="00E84C3E" w:rsidRDefault="00E84C3E" w:rsidP="00E84C3E">
      <w:pPr>
        <w:rPr>
          <w:b/>
          <w:lang w:val="sr-Cyrl-CS"/>
        </w:rPr>
      </w:pPr>
    </w:p>
    <w:tbl>
      <w:tblPr>
        <w:tblW w:w="0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30"/>
        <w:gridCol w:w="3096"/>
        <w:gridCol w:w="2883"/>
        <w:gridCol w:w="2205"/>
        <w:gridCol w:w="1805"/>
      </w:tblGrid>
      <w:tr w:rsidR="00E84C3E" w:rsidTr="00E84C3E">
        <w:trPr>
          <w:trHeight w:val="172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84C3E" w:rsidRDefault="00E84C3E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ВРЕ-МЕ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84C3E" w:rsidRDefault="00E84C3E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САДРЖАЈ РАДА</w:t>
            </w:r>
          </w:p>
        </w:tc>
        <w:tc>
          <w:tcPr>
            <w:tcW w:w="2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84C3E" w:rsidRDefault="00E84C3E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ЦИЉЕВИ И ЗАДАЦИ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84C3E" w:rsidRDefault="00E84C3E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НАЧИН И ПОСТУПЦИ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84C3E" w:rsidRDefault="00E84C3E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НАСТАВНА СРЕДСТВА</w:t>
            </w:r>
          </w:p>
        </w:tc>
      </w:tr>
      <w:tr w:rsidR="00E84C3E" w:rsidTr="00E84C3E">
        <w:trPr>
          <w:cantSplit/>
          <w:trHeight w:val="2569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E84C3E" w:rsidRDefault="00E84C3E">
            <w:pPr>
              <w:ind w:left="113" w:right="113"/>
              <w:rPr>
                <w:b/>
                <w:color w:val="FF0000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                                                    СЕПТЕМБАР-ЈУН ШКОЛСКЕ  201</w:t>
            </w:r>
            <w:r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  <w:lang w:val="sr-Cyrl-CS"/>
              </w:rPr>
              <w:t>/2019.ГОДИНЕ</w:t>
            </w:r>
          </w:p>
          <w:p w:rsidR="00E84C3E" w:rsidRDefault="00E84C3E">
            <w:pPr>
              <w:ind w:left="113" w:right="113"/>
              <w:rPr>
                <w:b/>
                <w:color w:val="FF0000"/>
                <w:lang w:val="sr-Cyrl-CS"/>
              </w:rPr>
            </w:pPr>
          </w:p>
          <w:p w:rsidR="00E84C3E" w:rsidRDefault="00E84C3E">
            <w:pPr>
              <w:ind w:left="113" w:right="113"/>
              <w:rPr>
                <w:b/>
                <w:color w:val="FF0000"/>
                <w:lang w:val="sr-Cyrl-CS"/>
              </w:rPr>
            </w:pPr>
          </w:p>
          <w:p w:rsidR="00E84C3E" w:rsidRDefault="00E84C3E">
            <w:pPr>
              <w:ind w:left="113" w:right="113"/>
              <w:rPr>
                <w:b/>
                <w:color w:val="FF0000"/>
                <w:lang w:val="sr-Cyrl-CS"/>
              </w:rPr>
            </w:pPr>
          </w:p>
          <w:p w:rsidR="00E84C3E" w:rsidRDefault="00E84C3E">
            <w:pPr>
              <w:ind w:left="113" w:right="113"/>
              <w:rPr>
                <w:b/>
                <w:color w:val="FF0000"/>
                <w:lang w:val="sr-Cyrl-CS"/>
              </w:rPr>
            </w:pPr>
          </w:p>
          <w:p w:rsidR="00E84C3E" w:rsidRDefault="00E84C3E">
            <w:pPr>
              <w:ind w:left="113" w:right="113"/>
              <w:rPr>
                <w:b/>
                <w:color w:val="FF0000"/>
                <w:lang w:val="sr-Cyrl-CS"/>
              </w:rPr>
            </w:pPr>
          </w:p>
          <w:p w:rsidR="00E84C3E" w:rsidRDefault="00E84C3E">
            <w:pPr>
              <w:ind w:left="113" w:right="113"/>
              <w:rPr>
                <w:b/>
                <w:color w:val="FF0000"/>
                <w:lang w:val="sr-Cyrl-CS"/>
              </w:rPr>
            </w:pPr>
          </w:p>
          <w:p w:rsidR="00E84C3E" w:rsidRDefault="00E84C3E">
            <w:pPr>
              <w:ind w:left="113" w:right="113"/>
              <w:rPr>
                <w:b/>
                <w:color w:val="FF0000"/>
                <w:lang w:val="sr-Cyrl-CS"/>
              </w:rPr>
            </w:pPr>
          </w:p>
          <w:p w:rsidR="00E84C3E" w:rsidRDefault="00E84C3E">
            <w:pPr>
              <w:ind w:left="113" w:right="113"/>
              <w:rPr>
                <w:b/>
                <w:color w:val="FF0000"/>
                <w:lang w:val="sr-Cyrl-CS"/>
              </w:rPr>
            </w:pPr>
          </w:p>
          <w:p w:rsidR="00E84C3E" w:rsidRDefault="00E84C3E">
            <w:pPr>
              <w:ind w:left="113" w:right="113"/>
              <w:rPr>
                <w:b/>
                <w:color w:val="FF0000"/>
                <w:lang w:val="sr-Cyrl-CS"/>
              </w:rPr>
            </w:pPr>
          </w:p>
          <w:p w:rsidR="00E84C3E" w:rsidRDefault="00E84C3E">
            <w:pPr>
              <w:ind w:left="113" w:right="113"/>
              <w:rPr>
                <w:b/>
                <w:color w:val="FF0000"/>
                <w:lang w:val="sr-Cyrl-CS"/>
              </w:rPr>
            </w:pPr>
          </w:p>
          <w:p w:rsidR="00E84C3E" w:rsidRDefault="00E84C3E">
            <w:pPr>
              <w:ind w:left="113" w:right="113"/>
              <w:rPr>
                <w:b/>
                <w:color w:val="FF0000"/>
                <w:lang w:val="sr-Cyrl-CS"/>
              </w:rPr>
            </w:pPr>
          </w:p>
          <w:p w:rsidR="00E84C3E" w:rsidRDefault="00E84C3E">
            <w:pPr>
              <w:ind w:left="113" w:right="113"/>
              <w:rPr>
                <w:b/>
                <w:color w:val="FF0000"/>
                <w:lang w:val="sr-Cyrl-CS"/>
              </w:rPr>
            </w:pPr>
          </w:p>
          <w:p w:rsidR="00E84C3E" w:rsidRDefault="00E84C3E">
            <w:pPr>
              <w:ind w:left="113" w:right="113"/>
              <w:rPr>
                <w:b/>
                <w:color w:val="FF0000"/>
                <w:lang w:val="sr-Cyrl-CS"/>
              </w:rPr>
            </w:pPr>
          </w:p>
          <w:p w:rsidR="00E84C3E" w:rsidRDefault="00E84C3E">
            <w:pPr>
              <w:ind w:left="113" w:right="113"/>
              <w:rPr>
                <w:b/>
                <w:color w:val="FF0000"/>
                <w:lang w:val="sr-Cyrl-CS"/>
              </w:rPr>
            </w:pPr>
          </w:p>
          <w:p w:rsidR="00E84C3E" w:rsidRDefault="00E84C3E">
            <w:pPr>
              <w:ind w:left="113" w:right="113"/>
              <w:rPr>
                <w:b/>
                <w:color w:val="FF0000"/>
                <w:lang w:val="sr-Cyrl-CS"/>
              </w:rPr>
            </w:pPr>
          </w:p>
          <w:p w:rsidR="00E84C3E" w:rsidRDefault="00E84C3E">
            <w:pPr>
              <w:ind w:left="113" w:right="113"/>
              <w:rPr>
                <w:b/>
                <w:color w:val="FF0000"/>
                <w:lang w:val="sr-Cyrl-CS"/>
              </w:rPr>
            </w:pPr>
          </w:p>
          <w:p w:rsidR="00E84C3E" w:rsidRDefault="00E84C3E">
            <w:pPr>
              <w:ind w:left="113" w:right="113"/>
              <w:rPr>
                <w:b/>
                <w:color w:val="FF0000"/>
                <w:lang w:val="sr-Cyrl-CS"/>
              </w:rPr>
            </w:pPr>
          </w:p>
          <w:p w:rsidR="00E84C3E" w:rsidRDefault="00E84C3E">
            <w:pPr>
              <w:ind w:left="113" w:right="113"/>
              <w:rPr>
                <w:b/>
                <w:color w:val="FF0000"/>
                <w:lang w:val="sr-Cyrl-CS"/>
              </w:rPr>
            </w:pPr>
          </w:p>
          <w:p w:rsidR="00E84C3E" w:rsidRDefault="00E84C3E">
            <w:pPr>
              <w:ind w:left="113" w:right="113"/>
              <w:rPr>
                <w:b/>
                <w:color w:val="FF0000"/>
                <w:lang w:val="sr-Cyrl-CS"/>
              </w:rPr>
            </w:pPr>
          </w:p>
          <w:p w:rsidR="00E84C3E" w:rsidRDefault="00E84C3E">
            <w:pPr>
              <w:ind w:left="113" w:right="113"/>
              <w:rPr>
                <w:b/>
                <w:color w:val="FF0000"/>
                <w:lang w:val="sr-Cyrl-CS"/>
              </w:rPr>
            </w:pPr>
          </w:p>
          <w:p w:rsidR="00E84C3E" w:rsidRDefault="00E84C3E">
            <w:pPr>
              <w:ind w:left="113" w:right="113"/>
              <w:rPr>
                <w:b/>
                <w:color w:val="FF0000"/>
                <w:lang w:val="sr-Cyrl-CS"/>
              </w:rPr>
            </w:pP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84C3E" w:rsidRDefault="00E84C3E">
            <w:pPr>
              <w:rPr>
                <w:sz w:val="20"/>
                <w:szCs w:val="20"/>
                <w:lang w:val="ru-RU"/>
              </w:rPr>
            </w:pPr>
          </w:p>
          <w:p w:rsidR="00E84C3E" w:rsidRDefault="00E84C3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Први модел</w:t>
            </w:r>
          </w:p>
          <w:p w:rsidR="00E84C3E" w:rsidRDefault="00E84C3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А- «Весела столица»</w:t>
            </w:r>
          </w:p>
          <w:p w:rsidR="00E84C3E" w:rsidRDefault="00E84C3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Б- «Причам ти причу»</w:t>
            </w:r>
          </w:p>
          <w:p w:rsidR="00E84C3E" w:rsidRDefault="00E84C3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В- «Здрава стопалца»</w:t>
            </w:r>
          </w:p>
          <w:p w:rsidR="00E84C3E" w:rsidRDefault="00E84C3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Г- «Разиграна палица»</w:t>
            </w:r>
          </w:p>
          <w:p w:rsidR="00E84C3E" w:rsidRDefault="00E84C3E">
            <w:pPr>
              <w:rPr>
                <w:sz w:val="20"/>
                <w:szCs w:val="20"/>
                <w:lang w:val="ru-RU"/>
              </w:rPr>
            </w:pPr>
          </w:p>
          <w:p w:rsidR="00E84C3E" w:rsidRDefault="00E84C3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Други модел</w:t>
            </w:r>
          </w:p>
          <w:p w:rsidR="00E84C3E" w:rsidRDefault="00E84C3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А- «Музичка гимнастика 1»</w:t>
            </w:r>
          </w:p>
          <w:p w:rsidR="00E84C3E" w:rsidRDefault="00E84C3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Б- «Музичка гимнастика 2»</w:t>
            </w:r>
          </w:p>
          <w:p w:rsidR="00E84C3E" w:rsidRDefault="00E84C3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В- «Плеши и заледи се»</w:t>
            </w:r>
          </w:p>
          <w:p w:rsidR="00E84C3E" w:rsidRDefault="00E84C3E">
            <w:pPr>
              <w:rPr>
                <w:sz w:val="20"/>
                <w:szCs w:val="20"/>
                <w:lang w:val="ru-RU"/>
              </w:rPr>
            </w:pPr>
          </w:p>
          <w:p w:rsidR="00E84C3E" w:rsidRDefault="00E84C3E">
            <w:pPr>
              <w:rPr>
                <w:sz w:val="20"/>
                <w:szCs w:val="20"/>
                <w:lang w:val="ru-RU"/>
              </w:rPr>
            </w:pPr>
          </w:p>
          <w:p w:rsidR="00E84C3E" w:rsidRDefault="00E84C3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Трећи модел</w:t>
            </w:r>
          </w:p>
          <w:p w:rsidR="00E84C3E" w:rsidRDefault="00E84C3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А- «Јесење играрије»</w:t>
            </w:r>
          </w:p>
          <w:p w:rsidR="00E84C3E" w:rsidRDefault="00E84C3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Б- «Зимске играрије»</w:t>
            </w:r>
          </w:p>
          <w:p w:rsidR="00E84C3E" w:rsidRDefault="00E84C3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В- «Пролећне играрије»</w:t>
            </w:r>
          </w:p>
          <w:p w:rsidR="00E84C3E" w:rsidRDefault="00E84C3E">
            <w:pPr>
              <w:rPr>
                <w:sz w:val="20"/>
                <w:szCs w:val="20"/>
                <w:lang w:val="ru-RU"/>
              </w:rPr>
            </w:pPr>
          </w:p>
          <w:p w:rsidR="00E84C3E" w:rsidRDefault="00E84C3E">
            <w:pPr>
              <w:rPr>
                <w:sz w:val="20"/>
                <w:szCs w:val="20"/>
                <w:lang w:val="ru-RU"/>
              </w:rPr>
            </w:pPr>
          </w:p>
          <w:p w:rsidR="00E84C3E" w:rsidRDefault="00E84C3E">
            <w:pPr>
              <w:rPr>
                <w:sz w:val="20"/>
                <w:szCs w:val="20"/>
                <w:lang w:val="ru-RU"/>
              </w:rPr>
            </w:pPr>
          </w:p>
          <w:p w:rsidR="00E84C3E" w:rsidRDefault="00E84C3E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Модел +</w:t>
            </w:r>
          </w:p>
          <w:p w:rsidR="00E84C3E" w:rsidRDefault="00E84C3E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Јутарња гимнастика, вежбе обликовања, истезања, као и вежбе дисања</w:t>
            </w:r>
          </w:p>
        </w:tc>
        <w:tc>
          <w:tcPr>
            <w:tcW w:w="2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84C3E" w:rsidRDefault="00E84C3E">
            <w:pPr>
              <w:suppressAutoHyphens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Свакодневно 15-оминутно вежбање</w:t>
            </w:r>
          </w:p>
          <w:p w:rsidR="00E84C3E" w:rsidRDefault="00E84C3E">
            <w:pPr>
              <w:suppressAutoHyphens/>
              <w:rPr>
                <w:sz w:val="20"/>
                <w:szCs w:val="20"/>
                <w:lang w:val="ru-RU"/>
              </w:rPr>
            </w:pPr>
          </w:p>
          <w:p w:rsidR="00E84C3E" w:rsidRDefault="00E84C3E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Промоцијаздравља и физичке активности   у циљу </w:t>
            </w:r>
            <w:r>
              <w:rPr>
                <w:bCs/>
                <w:sz w:val="20"/>
                <w:szCs w:val="20"/>
                <w:lang w:val="sr-Cyrl-CS"/>
              </w:rPr>
              <w:t xml:space="preserve">смањења деформита </w:t>
            </w:r>
            <w:r>
              <w:rPr>
                <w:sz w:val="20"/>
                <w:szCs w:val="20"/>
                <w:lang w:val="ru-RU"/>
              </w:rPr>
              <w:t>код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ru-RU"/>
              </w:rPr>
              <w:t xml:space="preserve">деце </w:t>
            </w:r>
          </w:p>
          <w:p w:rsidR="00E84C3E" w:rsidRDefault="00E84C3E">
            <w:pPr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од 1.- 4. разреда основне школе</w:t>
            </w:r>
          </w:p>
          <w:p w:rsidR="00E84C3E" w:rsidRDefault="00E84C3E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E84C3E" w:rsidRDefault="00E84C3E">
            <w:pPr>
              <w:pStyle w:val="ListParagraph"/>
              <w:suppressAutoHyphens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Развијање 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компетенција</w:t>
            </w:r>
          </w:p>
          <w:p w:rsidR="00E84C3E" w:rsidRDefault="00E84C3E">
            <w:pPr>
              <w:pStyle w:val="ListParagraph"/>
              <w:suppressAutoHyphens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наставника разредне наставе да применом програма утичу на</w:t>
            </w:r>
          </w:p>
          <w:p w:rsidR="00E84C3E" w:rsidRDefault="00E84C3E">
            <w:pPr>
              <w:pStyle w:val="ListParagraph"/>
              <w:suppressAutoHyphens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правилан психофизички развој деце</w:t>
            </w:r>
          </w:p>
          <w:p w:rsidR="00E84C3E" w:rsidRDefault="00E84C3E">
            <w:pPr>
              <w:pStyle w:val="ListParagraph"/>
              <w:suppressAutoHyphens/>
              <w:ind w:left="0"/>
              <w:rPr>
                <w:sz w:val="20"/>
                <w:szCs w:val="20"/>
                <w:lang w:val="ru-RU"/>
              </w:rPr>
            </w:pPr>
          </w:p>
          <w:p w:rsidR="00E84C3E" w:rsidRDefault="00E84C3E">
            <w:pPr>
              <w:pStyle w:val="ListParagraph"/>
              <w:suppressAutoHyphens/>
              <w:ind w:left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>Унапређивање дидактичко методичке компетеннције</w:t>
            </w:r>
          </w:p>
          <w:p w:rsidR="00E84C3E" w:rsidRDefault="00E84C3E">
            <w:pPr>
              <w:pStyle w:val="ListParagraph"/>
              <w:suppressAutoHyphens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наставника разредне наставе за програмирање и планирање </w:t>
            </w:r>
          </w:p>
          <w:p w:rsidR="00E84C3E" w:rsidRDefault="00E84C3E">
            <w:pPr>
              <w:pStyle w:val="ListParagraph"/>
              <w:suppressAutoHyphens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програма вежби превенције код ученика од 1.- 4. разреда </w:t>
            </w:r>
          </w:p>
          <w:p w:rsidR="00E84C3E" w:rsidRDefault="00E84C3E">
            <w:pPr>
              <w:pStyle w:val="ListParagraph"/>
              <w:suppressAutoHyphens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основне школе.</w:t>
            </w:r>
          </w:p>
          <w:p w:rsidR="00E84C3E" w:rsidRDefault="00E84C3E">
            <w:pPr>
              <w:pStyle w:val="ListParagraph"/>
              <w:suppressAutoHyphens/>
              <w:rPr>
                <w:sz w:val="20"/>
                <w:szCs w:val="20"/>
                <w:lang w:val="ru-RU"/>
              </w:rPr>
            </w:pPr>
          </w:p>
          <w:p w:rsidR="00E84C3E" w:rsidRDefault="00E84C3E">
            <w:pPr>
              <w:pStyle w:val="ListParagraph"/>
              <w:suppressAutoHyphens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Реализација пројекта на редовним часовима и ваннаставним активностима</w:t>
            </w:r>
          </w:p>
          <w:p w:rsidR="00E84C3E" w:rsidRDefault="00E84C3E">
            <w:pPr>
              <w:pStyle w:val="ListParagraph"/>
              <w:suppressAutoHyphens/>
              <w:rPr>
                <w:sz w:val="20"/>
                <w:szCs w:val="20"/>
                <w:lang w:val="ru-RU"/>
              </w:rPr>
            </w:pPr>
          </w:p>
          <w:p w:rsidR="00E84C3E" w:rsidRDefault="00E84C3E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E84C3E" w:rsidRDefault="00E84C3E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E84C3E" w:rsidRDefault="00E84C3E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E84C3E" w:rsidRDefault="00E84C3E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E84C3E" w:rsidRDefault="00E84C3E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E84C3E" w:rsidRDefault="00E84C3E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E84C3E" w:rsidRDefault="00E84C3E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E84C3E" w:rsidRDefault="00E84C3E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E84C3E" w:rsidRDefault="00E84C3E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E84C3E" w:rsidRDefault="00E84C3E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E84C3E" w:rsidRDefault="00E84C3E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E84C3E" w:rsidRDefault="00E84C3E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E84C3E" w:rsidRDefault="00E84C3E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E84C3E" w:rsidRDefault="00E84C3E">
            <w:pPr>
              <w:snapToGrid w:val="0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E84C3E" w:rsidRDefault="00E84C3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Програм се реализује на часовима физичког васпитања, редовне наставе и ваннаставних активности</w:t>
            </w:r>
          </w:p>
          <w:p w:rsidR="00E84C3E" w:rsidRDefault="00E84C3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Носиоци активности су учитељи од 1. до 4. разреда 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E84C3E" w:rsidRDefault="00E84C3E">
            <w:pPr>
              <w:spacing w:before="120"/>
              <w:ind w:left="85"/>
              <w:rPr>
                <w:lang w:val="sr-Cyrl-CS"/>
              </w:rPr>
            </w:pPr>
            <w:r>
              <w:rPr>
                <w:lang w:val="sr-Cyrl-CS"/>
              </w:rPr>
              <w:t>Лопте</w:t>
            </w:r>
          </w:p>
          <w:p w:rsidR="00E84C3E" w:rsidRDefault="00E84C3E">
            <w:pPr>
              <w:spacing w:before="120"/>
              <w:ind w:left="85"/>
              <w:rPr>
                <w:lang w:val="sr-Cyrl-CS"/>
              </w:rPr>
            </w:pPr>
            <w:r>
              <w:rPr>
                <w:lang w:val="sr-Cyrl-CS"/>
              </w:rPr>
              <w:t>Вијаче</w:t>
            </w:r>
          </w:p>
          <w:p w:rsidR="00E84C3E" w:rsidRDefault="00E84C3E">
            <w:pPr>
              <w:spacing w:before="120"/>
              <w:ind w:left="85"/>
              <w:rPr>
                <w:lang w:val="sr-Cyrl-CS"/>
              </w:rPr>
            </w:pPr>
            <w:r>
              <w:rPr>
                <w:lang w:val="sr-Cyrl-CS"/>
              </w:rPr>
              <w:t>Палице</w:t>
            </w:r>
          </w:p>
          <w:p w:rsidR="00E84C3E" w:rsidRDefault="00E84C3E">
            <w:pPr>
              <w:spacing w:before="120"/>
              <w:ind w:left="85"/>
              <w:rPr>
                <w:lang w:val="sr-Cyrl-CS"/>
              </w:rPr>
            </w:pPr>
            <w:r>
              <w:rPr>
                <w:lang w:val="sr-Cyrl-CS"/>
              </w:rPr>
              <w:t>Обручеви</w:t>
            </w:r>
          </w:p>
          <w:p w:rsidR="00E84C3E" w:rsidRDefault="00E84C3E">
            <w:pPr>
              <w:spacing w:before="120"/>
              <w:ind w:left="85"/>
              <w:rPr>
                <w:lang w:val="sr-Cyrl-CS"/>
              </w:rPr>
            </w:pPr>
            <w:r>
              <w:rPr>
                <w:lang w:val="sr-Cyrl-CS"/>
              </w:rPr>
              <w:t>Струњаче</w:t>
            </w:r>
          </w:p>
          <w:p w:rsidR="00E84C3E" w:rsidRDefault="00E84C3E">
            <w:pPr>
              <w:spacing w:before="120"/>
              <w:ind w:left="85"/>
              <w:rPr>
                <w:lang w:val="sr-Cyrl-CS"/>
              </w:rPr>
            </w:pPr>
            <w:r>
              <w:rPr>
                <w:lang w:val="sr-Cyrl-CS"/>
              </w:rPr>
              <w:t>Канап</w:t>
            </w:r>
          </w:p>
          <w:p w:rsidR="00E84C3E" w:rsidRDefault="00E84C3E">
            <w:pPr>
              <w:spacing w:before="120"/>
              <w:ind w:left="85"/>
              <w:rPr>
                <w:lang w:val="sr-Cyrl-CS"/>
              </w:rPr>
            </w:pPr>
            <w:r>
              <w:rPr>
                <w:lang w:val="sr-Cyrl-CS"/>
              </w:rPr>
              <w:t>Ластиш</w:t>
            </w:r>
          </w:p>
          <w:p w:rsidR="00E84C3E" w:rsidRDefault="00E84C3E">
            <w:pPr>
              <w:spacing w:before="120"/>
              <w:ind w:left="85"/>
              <w:rPr>
                <w:lang w:val="sr-Cyrl-CS"/>
              </w:rPr>
            </w:pPr>
            <w:r>
              <w:rPr>
                <w:lang w:val="sr-Cyrl-CS"/>
              </w:rPr>
              <w:t>Шведска клупа</w:t>
            </w:r>
          </w:p>
          <w:p w:rsidR="00E84C3E" w:rsidRDefault="00E84C3E">
            <w:pPr>
              <w:spacing w:before="120"/>
              <w:ind w:left="85"/>
              <w:rPr>
                <w:lang w:val="sr-Cyrl-CS"/>
              </w:rPr>
            </w:pPr>
            <w:r>
              <w:rPr>
                <w:lang w:val="sr-Cyrl-CS"/>
              </w:rPr>
              <w:t>Греда</w:t>
            </w:r>
          </w:p>
          <w:p w:rsidR="00E84C3E" w:rsidRDefault="00E84C3E">
            <w:pPr>
              <w:spacing w:before="120"/>
              <w:ind w:left="85"/>
              <w:rPr>
                <w:lang w:val="sr-Cyrl-CS"/>
              </w:rPr>
            </w:pPr>
            <w:r>
              <w:rPr>
                <w:lang w:val="sr-Cyrl-CS"/>
              </w:rPr>
              <w:t>Разне справе и реквизити</w:t>
            </w:r>
          </w:p>
        </w:tc>
      </w:tr>
    </w:tbl>
    <w:p w:rsidR="0068053E" w:rsidRDefault="00E84C3E">
      <w:bookmarkStart w:id="0" w:name="_GoBack"/>
      <w:bookmarkEnd w:id="0"/>
    </w:p>
    <w:sectPr w:rsidR="00680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3E"/>
    <w:rsid w:val="008C04E7"/>
    <w:rsid w:val="00E67B9F"/>
    <w:rsid w:val="00E8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E94D5-66F4-4AA9-A7D6-751B40E0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C3E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2</cp:revision>
  <dcterms:created xsi:type="dcterms:W3CDTF">2018-09-13T09:00:00Z</dcterms:created>
  <dcterms:modified xsi:type="dcterms:W3CDTF">2018-09-13T09:00:00Z</dcterms:modified>
</cp:coreProperties>
</file>